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E871C38" w14:textId="1CFE9DB6" w:rsidR="0055594C" w:rsidRPr="0083636E" w:rsidRDefault="003842DD" w:rsidP="0055594C">
      <w:pPr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F51BB1" wp14:editId="4602487F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2638425" cy="407035"/>
            <wp:effectExtent l="0" t="0" r="9525" b="0"/>
            <wp:wrapThrough wrapText="bothSides">
              <wp:wrapPolygon edited="0">
                <wp:start x="0" y="0"/>
                <wp:lineTo x="0" y="20218"/>
                <wp:lineTo x="21522" y="20218"/>
                <wp:lineTo x="21522" y="0"/>
                <wp:lineTo x="0" y="0"/>
              </wp:wrapPolygon>
            </wp:wrapThrough>
            <wp:docPr id="5" name="Imagen 5" descr="Un dibujo animado con letras&#10;&#10;Descripción generada automáticamente con confianza baj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5" name="Imagen 5" descr="Un dibujo animado con letras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5594C">
        <w:t xml:space="preserve">       </w:t>
      </w:r>
      <w:r w:rsidR="002B1589" w:rsidRPr="00245971">
        <w:rPr>
          <w:noProof/>
        </w:rPr>
        <w:drawing>
          <wp:inline distT="0" distB="0" distL="0" distR="0" wp14:anchorId="5F66071B" wp14:editId="5340842B">
            <wp:extent cx="485775" cy="371475"/>
            <wp:effectExtent l="0" t="0" r="0" b="0"/>
            <wp:docPr id="1" name="Imagen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.75%" t="27.779%" r="37.875%" b="23.889%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94C">
        <w:t xml:space="preserve">                                      </w:t>
      </w:r>
    </w:p>
    <w:p w14:paraId="20527A4B" w14:textId="77777777" w:rsidR="0055594C" w:rsidRDefault="0055594C" w:rsidP="005559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</w:rPr>
      </w:pPr>
    </w:p>
    <w:p w14:paraId="172A6318" w14:textId="77777777" w:rsidR="00810323" w:rsidRDefault="00810323" w:rsidP="0055594C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50284D02" w14:textId="77777777" w:rsidR="0055594C" w:rsidRPr="006578FD" w:rsidRDefault="0055594C" w:rsidP="0055594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578FD">
        <w:rPr>
          <w:rFonts w:ascii="Arial" w:hAnsi="Arial"/>
          <w:b/>
        </w:rPr>
        <w:t xml:space="preserve">APPENDIX </w:t>
      </w:r>
      <w:r w:rsidR="00B93610">
        <w:rPr>
          <w:rFonts w:ascii="Arial" w:hAnsi="Arial"/>
          <w:b/>
        </w:rPr>
        <w:t>B</w:t>
      </w:r>
    </w:p>
    <w:p w14:paraId="351F35E5" w14:textId="77777777" w:rsidR="0055594C" w:rsidRDefault="0055594C" w:rsidP="005559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6368D0" w14:textId="77777777" w:rsidR="00810323" w:rsidRPr="006578FD" w:rsidRDefault="00810323" w:rsidP="005559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8A624" w14:textId="77777777" w:rsidR="0055594C" w:rsidRPr="006578FD" w:rsidRDefault="0055594C" w:rsidP="0055594C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6578FD">
        <w:rPr>
          <w:rFonts w:ascii="Arial" w:hAnsi="Arial"/>
          <w:b/>
          <w:sz w:val="20"/>
          <w:u w:val="single"/>
        </w:rPr>
        <w:t xml:space="preserve"> STATEMENT OF COMPLIANCE WITH TERMS OF ELIGIBILITY FOR THE RECEIVED FUNDING</w:t>
      </w:r>
    </w:p>
    <w:p w14:paraId="57CA7DDB" w14:textId="77777777" w:rsidR="0055594C" w:rsidRDefault="0055594C" w:rsidP="0055594C">
      <w:pPr>
        <w:jc w:val="center"/>
        <w:rPr>
          <w:rFonts w:ascii="Arial" w:hAnsi="Arial"/>
          <w:b/>
          <w:sz w:val="20"/>
          <w:u w:val="single"/>
        </w:rPr>
      </w:pPr>
      <w:r w:rsidRPr="006578FD">
        <w:rPr>
          <w:rFonts w:ascii="Arial" w:hAnsi="Arial"/>
          <w:b/>
          <w:sz w:val="20"/>
          <w:u w:val="single"/>
        </w:rPr>
        <w:t>SUBJECT TO THE DE MINIMIS RULE</w:t>
      </w:r>
    </w:p>
    <w:p w14:paraId="0E4B1F0A" w14:textId="77777777" w:rsidR="00810323" w:rsidRDefault="00810323" w:rsidP="0055594C">
      <w:pPr>
        <w:jc w:val="center"/>
        <w:rPr>
          <w:rFonts w:ascii="Arial" w:hAnsi="Arial"/>
          <w:b/>
          <w:sz w:val="20"/>
          <w:u w:val="single"/>
        </w:rPr>
      </w:pPr>
    </w:p>
    <w:p w14:paraId="72F28C5C" w14:textId="77777777" w:rsidR="00810323" w:rsidRPr="006578FD" w:rsidRDefault="00810323" w:rsidP="0055594C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14:paraId="5DFF9B6F" w14:textId="77777777" w:rsidR="0055594C" w:rsidRPr="00452DFA" w:rsidRDefault="0055594C" w:rsidP="0055594C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1FACE76" w14:textId="77777777" w:rsidR="006578FD" w:rsidRDefault="0055594C" w:rsidP="0055594C">
      <w:pPr>
        <w:pStyle w:val="Sangradetextonormal"/>
        <w:ind w:start="0pt" w:end="11.20p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STATEMENT OF COMPLIANCE with the terms of eligibility as set forth in Regulation (EC) </w:t>
      </w:r>
      <w:r w:rsidR="006578FD">
        <w:rPr>
          <w:rFonts w:ascii="Arial" w:hAnsi="Arial"/>
          <w:sz w:val="18"/>
        </w:rPr>
        <w:t>no. 1407/2013</w:t>
      </w:r>
      <w:r>
        <w:rPr>
          <w:rFonts w:ascii="Arial" w:hAnsi="Arial"/>
          <w:sz w:val="18"/>
        </w:rPr>
        <w:t xml:space="preserve"> of the Europe</w:t>
      </w:r>
      <w:r w:rsidR="006578FD">
        <w:rPr>
          <w:rFonts w:ascii="Arial" w:hAnsi="Arial"/>
          <w:sz w:val="18"/>
        </w:rPr>
        <w:t>an Commission, dated December 18, 2013</w:t>
      </w:r>
      <w:r>
        <w:rPr>
          <w:rFonts w:ascii="Arial" w:hAnsi="Arial"/>
          <w:sz w:val="18"/>
        </w:rPr>
        <w:t>, rega</w:t>
      </w:r>
      <w:r w:rsidR="006578FD">
        <w:rPr>
          <w:rFonts w:ascii="Arial" w:hAnsi="Arial"/>
          <w:sz w:val="18"/>
        </w:rPr>
        <w:t>rding application of articles 107 and 108</w:t>
      </w:r>
      <w:r>
        <w:rPr>
          <w:rFonts w:ascii="Arial" w:hAnsi="Arial"/>
          <w:sz w:val="18"/>
        </w:rPr>
        <w:t xml:space="preserve"> of the Treaty on</w:t>
      </w:r>
      <w:r>
        <w:rPr>
          <w:rFonts w:ascii="Arial" w:hAnsi="Arial"/>
          <w:i/>
          <w:sz w:val="18"/>
        </w:rPr>
        <w:t xml:space="preserve"> </w:t>
      </w:r>
      <w:r w:rsidR="006578FD">
        <w:rPr>
          <w:rFonts w:ascii="Arial" w:hAnsi="Arial"/>
          <w:i/>
          <w:sz w:val="18"/>
        </w:rPr>
        <w:t xml:space="preserve">de </w:t>
      </w:r>
      <w:r>
        <w:rPr>
          <w:rFonts w:ascii="Arial" w:hAnsi="Arial"/>
          <w:i/>
          <w:sz w:val="18"/>
        </w:rPr>
        <w:t>minimis</w:t>
      </w:r>
      <w:r w:rsidR="006578FD">
        <w:rPr>
          <w:rFonts w:ascii="Arial" w:hAnsi="Arial"/>
          <w:sz w:val="18"/>
        </w:rPr>
        <w:t xml:space="preserve"> aid.</w:t>
      </w:r>
    </w:p>
    <w:p w14:paraId="7DCF563C" w14:textId="77777777" w:rsidR="0055594C" w:rsidRPr="00836503" w:rsidRDefault="0055594C" w:rsidP="0055594C">
      <w:pPr>
        <w:pStyle w:val="Sangradetextonormal"/>
        <w:ind w:start="0pt" w:end="11.20p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</w:t>
      </w:r>
    </w:p>
    <w:p w14:paraId="162C460B" w14:textId="77777777" w:rsidR="00810323" w:rsidRDefault="00810323" w:rsidP="00810323">
      <w:pPr>
        <w:pStyle w:val="Sangradetextonormal"/>
        <w:ind w:start="0pt" w:end="11.20pt"/>
        <w:rPr>
          <w:rFonts w:ascii="Arial" w:hAnsi="Arial"/>
          <w:sz w:val="18"/>
        </w:rPr>
      </w:pPr>
    </w:p>
    <w:p w14:paraId="3B87CC6B" w14:textId="77777777" w:rsidR="006578FD" w:rsidRDefault="006578FD" w:rsidP="00810323">
      <w:pPr>
        <w:pStyle w:val="Sangradetextonormal"/>
        <w:ind w:start="0pt" w:end="11.20p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According </w:t>
      </w:r>
      <w:r w:rsidR="00810323">
        <w:rPr>
          <w:rFonts w:ascii="Arial" w:hAnsi="Arial"/>
          <w:sz w:val="18"/>
        </w:rPr>
        <w:t xml:space="preserve">to </w:t>
      </w:r>
      <w:r>
        <w:rPr>
          <w:rFonts w:ascii="Arial" w:hAnsi="Arial"/>
          <w:sz w:val="18"/>
        </w:rPr>
        <w:t>the article 3 the</w:t>
      </w:r>
      <w:r w:rsidRPr="006578FD">
        <w:rPr>
          <w:rFonts w:ascii="Arial" w:hAnsi="Arial"/>
          <w:sz w:val="18"/>
        </w:rPr>
        <w:t xml:space="preserve"> total amount of</w:t>
      </w:r>
      <w:r>
        <w:rPr>
          <w:rFonts w:ascii="Arial" w:hAnsi="Arial"/>
          <w:sz w:val="18"/>
        </w:rPr>
        <w:t xml:space="preserve"> </w:t>
      </w:r>
      <w:r w:rsidRPr="006578FD">
        <w:rPr>
          <w:rFonts w:ascii="Arial" w:hAnsi="Arial"/>
          <w:sz w:val="18"/>
        </w:rPr>
        <w:t>de minimis</w:t>
      </w:r>
      <w:r>
        <w:rPr>
          <w:rFonts w:ascii="Arial" w:hAnsi="Arial"/>
          <w:sz w:val="18"/>
        </w:rPr>
        <w:t xml:space="preserve"> </w:t>
      </w:r>
      <w:r w:rsidRPr="006578FD">
        <w:rPr>
          <w:rFonts w:ascii="Arial" w:hAnsi="Arial"/>
          <w:sz w:val="18"/>
        </w:rPr>
        <w:t>aid granted per Member State to a single undertaking shall not exceed EUR 200 000 over any period of three fiscal years</w:t>
      </w:r>
      <w:r>
        <w:rPr>
          <w:rFonts w:ascii="Arial" w:hAnsi="Arial"/>
          <w:sz w:val="18"/>
        </w:rPr>
        <w:t>. On the article 2 the concept of single undertaking</w:t>
      </w:r>
      <w:r w:rsidR="00810323">
        <w:rPr>
          <w:rFonts w:ascii="Arial" w:hAnsi="Arial"/>
          <w:sz w:val="18"/>
        </w:rPr>
        <w:t xml:space="preserve"> is described. It includes</w:t>
      </w:r>
      <w:r w:rsidRPr="006578FD">
        <w:rPr>
          <w:rFonts w:ascii="Arial" w:hAnsi="Arial"/>
          <w:sz w:val="18"/>
        </w:rPr>
        <w:t xml:space="preserve"> all enterprises having at least one of the following</w:t>
      </w:r>
      <w:r>
        <w:rPr>
          <w:rFonts w:ascii="Arial" w:hAnsi="Arial"/>
          <w:sz w:val="18"/>
        </w:rPr>
        <w:t xml:space="preserve"> </w:t>
      </w:r>
      <w:r w:rsidRPr="006578FD">
        <w:rPr>
          <w:rFonts w:ascii="Arial" w:hAnsi="Arial"/>
          <w:sz w:val="18"/>
        </w:rPr>
        <w:t>relationships with each other:</w:t>
      </w:r>
    </w:p>
    <w:p w14:paraId="63B9F617" w14:textId="77777777" w:rsidR="00810323" w:rsidRPr="006578FD" w:rsidRDefault="00810323" w:rsidP="00810323">
      <w:pPr>
        <w:pStyle w:val="Sangradetextonormal"/>
        <w:ind w:start="0pt" w:end="11.20pt"/>
        <w:rPr>
          <w:rFonts w:ascii="Arial" w:hAnsi="Arial"/>
          <w:sz w:val="18"/>
        </w:rPr>
      </w:pPr>
    </w:p>
    <w:p w14:paraId="7022CCA9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0212565A" w14:textId="77777777" w:rsidR="006578FD" w:rsidRPr="006578FD" w:rsidRDefault="006578FD" w:rsidP="00810323">
      <w:pPr>
        <w:jc w:val="both"/>
        <w:rPr>
          <w:rFonts w:ascii="Arial" w:hAnsi="Arial"/>
          <w:sz w:val="18"/>
          <w:szCs w:val="20"/>
        </w:rPr>
      </w:pPr>
      <w:r w:rsidRPr="006578FD">
        <w:rPr>
          <w:rFonts w:ascii="Arial" w:hAnsi="Arial"/>
          <w:sz w:val="18"/>
          <w:szCs w:val="20"/>
        </w:rPr>
        <w:t xml:space="preserve">(a) one enterprise has a majority of the shareholders’ or members’ voting rights in another </w:t>
      </w:r>
      <w:proofErr w:type="gramStart"/>
      <w:r w:rsidRPr="006578FD">
        <w:rPr>
          <w:rFonts w:ascii="Arial" w:hAnsi="Arial"/>
          <w:sz w:val="18"/>
          <w:szCs w:val="20"/>
        </w:rPr>
        <w:t>enterprise;</w:t>
      </w:r>
      <w:proofErr w:type="gramEnd"/>
    </w:p>
    <w:p w14:paraId="14875DFD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282D7B98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73EB480A" w14:textId="77777777" w:rsidR="006578FD" w:rsidRPr="006578FD" w:rsidRDefault="006578FD" w:rsidP="00810323">
      <w:pPr>
        <w:jc w:val="both"/>
        <w:rPr>
          <w:rFonts w:ascii="Arial" w:hAnsi="Arial"/>
          <w:sz w:val="18"/>
          <w:szCs w:val="20"/>
        </w:rPr>
      </w:pPr>
      <w:r w:rsidRPr="006578FD">
        <w:rPr>
          <w:rFonts w:ascii="Arial" w:hAnsi="Arial"/>
          <w:sz w:val="18"/>
          <w:szCs w:val="20"/>
        </w:rPr>
        <w:t xml:space="preserve">(b) one enterprise has the right to appoint or remove a majority of the members of the administrative, management or supervisory body of another </w:t>
      </w:r>
      <w:proofErr w:type="gramStart"/>
      <w:r w:rsidRPr="006578FD">
        <w:rPr>
          <w:rFonts w:ascii="Arial" w:hAnsi="Arial"/>
          <w:sz w:val="18"/>
          <w:szCs w:val="20"/>
        </w:rPr>
        <w:t>enterprise;</w:t>
      </w:r>
      <w:proofErr w:type="gramEnd"/>
    </w:p>
    <w:p w14:paraId="24378EF6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0274396E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3FCBDE11" w14:textId="77777777" w:rsidR="006578FD" w:rsidRPr="006578FD" w:rsidRDefault="006578FD" w:rsidP="00810323">
      <w:pPr>
        <w:jc w:val="both"/>
        <w:rPr>
          <w:rFonts w:ascii="Arial" w:hAnsi="Arial"/>
          <w:sz w:val="18"/>
          <w:szCs w:val="20"/>
        </w:rPr>
      </w:pPr>
      <w:r w:rsidRPr="006578FD">
        <w:rPr>
          <w:rFonts w:ascii="Arial" w:hAnsi="Arial"/>
          <w:sz w:val="18"/>
          <w:szCs w:val="20"/>
        </w:rPr>
        <w:t xml:space="preserve">(c) one enterprise has the right to exercise a dominant influence over another enterprise pursuant to a contract entered into with that enterprise or to a provision in its memorandum or articles of </w:t>
      </w:r>
      <w:proofErr w:type="gramStart"/>
      <w:r w:rsidRPr="006578FD">
        <w:rPr>
          <w:rFonts w:ascii="Arial" w:hAnsi="Arial"/>
          <w:sz w:val="18"/>
          <w:szCs w:val="20"/>
        </w:rPr>
        <w:t>association;</w:t>
      </w:r>
      <w:proofErr w:type="gramEnd"/>
    </w:p>
    <w:p w14:paraId="0B13195C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76C0871B" w14:textId="77777777" w:rsidR="00810323" w:rsidRDefault="00810323" w:rsidP="00810323">
      <w:pPr>
        <w:jc w:val="both"/>
        <w:rPr>
          <w:rFonts w:ascii="Arial" w:hAnsi="Arial"/>
          <w:sz w:val="18"/>
          <w:szCs w:val="20"/>
        </w:rPr>
      </w:pPr>
    </w:p>
    <w:p w14:paraId="530C08D9" w14:textId="77777777" w:rsidR="006578FD" w:rsidRPr="006578FD" w:rsidRDefault="006578FD" w:rsidP="00810323">
      <w:pPr>
        <w:jc w:val="both"/>
        <w:rPr>
          <w:rFonts w:ascii="Arial" w:hAnsi="Arial"/>
          <w:sz w:val="18"/>
          <w:szCs w:val="20"/>
        </w:rPr>
      </w:pPr>
      <w:r w:rsidRPr="006578FD">
        <w:rPr>
          <w:rFonts w:ascii="Arial" w:hAnsi="Arial"/>
          <w:sz w:val="18"/>
          <w:szCs w:val="20"/>
        </w:rPr>
        <w:t xml:space="preserve">(d) one enterprise, which is a shareholder in or member of another enterprise, controls alone, pursuant to an agreement with other shareholders in or members of that enterprise, </w:t>
      </w:r>
      <w:proofErr w:type="gramStart"/>
      <w:r w:rsidRPr="006578FD">
        <w:rPr>
          <w:rFonts w:ascii="Arial" w:hAnsi="Arial"/>
          <w:sz w:val="18"/>
          <w:szCs w:val="20"/>
        </w:rPr>
        <w:t>a majority of</w:t>
      </w:r>
      <w:proofErr w:type="gramEnd"/>
      <w:r w:rsidRPr="006578FD">
        <w:rPr>
          <w:rFonts w:ascii="Arial" w:hAnsi="Arial"/>
          <w:sz w:val="18"/>
          <w:szCs w:val="20"/>
        </w:rPr>
        <w:t xml:space="preserve"> shareholders’ or members’ voting rights in that enterprise</w:t>
      </w:r>
    </w:p>
    <w:p w14:paraId="0FBC585B" w14:textId="77777777" w:rsidR="006578FD" w:rsidRDefault="006578FD" w:rsidP="003F5F9D">
      <w:pPr>
        <w:pStyle w:val="Sangradetextonormal"/>
        <w:ind w:start="0pt" w:end="11.20pt"/>
        <w:rPr>
          <w:rFonts w:ascii="Arial" w:hAnsi="Arial"/>
          <w:sz w:val="18"/>
        </w:rPr>
      </w:pPr>
    </w:p>
    <w:p w14:paraId="479667A3" w14:textId="77777777" w:rsidR="00810323" w:rsidRDefault="00810323" w:rsidP="003F5F9D">
      <w:pPr>
        <w:pStyle w:val="Sangradetextonormal"/>
        <w:ind w:start="0pt" w:end="11.20pt"/>
        <w:rPr>
          <w:rFonts w:ascii="Arial" w:hAnsi="Arial"/>
          <w:sz w:val="18"/>
        </w:rPr>
      </w:pPr>
    </w:p>
    <w:p w14:paraId="7012A41D" w14:textId="77777777" w:rsidR="0055594C" w:rsidRDefault="0055594C" w:rsidP="003F5F9D">
      <w:pPr>
        <w:pStyle w:val="Sangradetextonormal"/>
        <w:ind w:start="0pt" w:end="11.20p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Partial or total breach of these conditions shall imply forfeiting the planned aid granted by this </w:t>
      </w:r>
      <w:proofErr w:type="gramStart"/>
      <w:r>
        <w:rPr>
          <w:rFonts w:ascii="Arial" w:hAnsi="Arial"/>
          <w:sz w:val="18"/>
        </w:rPr>
        <w:t>program, and</w:t>
      </w:r>
      <w:proofErr w:type="gramEnd"/>
      <w:r>
        <w:rPr>
          <w:rFonts w:ascii="Arial" w:hAnsi="Arial"/>
          <w:sz w:val="18"/>
        </w:rPr>
        <w:t xml:space="preserve"> may imply the reimbursement of the amounts granted as part of the same, including </w:t>
      </w:r>
      <w:r w:rsidR="006578FD">
        <w:rPr>
          <w:rFonts w:ascii="Arial" w:hAnsi="Arial"/>
          <w:sz w:val="18"/>
        </w:rPr>
        <w:t>the payment of accrued interest</w:t>
      </w:r>
      <w:r>
        <w:rPr>
          <w:rFonts w:ascii="Arial" w:hAnsi="Arial"/>
          <w:sz w:val="18"/>
        </w:rPr>
        <w:t>.</w:t>
      </w:r>
    </w:p>
    <w:p w14:paraId="162EECD1" w14:textId="77777777" w:rsidR="00810323" w:rsidRPr="006578FD" w:rsidRDefault="00810323" w:rsidP="003F5F9D">
      <w:pPr>
        <w:pStyle w:val="Sangradetextonormal"/>
        <w:ind w:start="0pt" w:end="11.20pt"/>
      </w:pPr>
    </w:p>
    <w:p w14:paraId="213FC034" w14:textId="77777777" w:rsidR="0055594C" w:rsidRDefault="0055594C" w:rsidP="0055594C">
      <w:pPr>
        <w:rPr>
          <w:rFonts w:ascii="Arial" w:hAnsi="Arial"/>
          <w:sz w:val="16"/>
        </w:rPr>
      </w:pPr>
    </w:p>
    <w:p w14:paraId="25BD6029" w14:textId="77777777" w:rsidR="00810323" w:rsidRDefault="00810323" w:rsidP="0055594C">
      <w:pPr>
        <w:rPr>
          <w:rFonts w:ascii="Arial" w:hAnsi="Arial"/>
          <w:sz w:val="16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1" w:firstColumn="1" w:lastColumn="1" w:noHBand="0" w:noVBand="0"/>
      </w:tblPr>
      <w:tblGrid>
        <w:gridCol w:w="7758"/>
        <w:gridCol w:w="1848"/>
      </w:tblGrid>
      <w:tr w:rsidR="0055594C" w:rsidRPr="00940E28" w14:paraId="156798D6" w14:textId="77777777" w:rsidTr="0055594C">
        <w:trPr>
          <w:jc w:val="center"/>
        </w:trPr>
        <w:tc>
          <w:tcPr>
            <w:tcW w:w="387.90pt" w:type="dxa"/>
          </w:tcPr>
          <w:p w14:paraId="6D1ED37E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and Surname(s)</w:t>
            </w:r>
          </w:p>
          <w:p w14:paraId="52A4775E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  <w:tc>
          <w:tcPr>
            <w:tcW w:w="92.40pt" w:type="dxa"/>
          </w:tcPr>
          <w:p w14:paraId="0A842EE3" w14:textId="77777777" w:rsidR="0055594C" w:rsidRPr="003F5F9D" w:rsidRDefault="0055594C" w:rsidP="0055594C">
            <w:pPr>
              <w:rPr>
                <w:rFonts w:ascii="Arial" w:hAnsi="Arial"/>
                <w:sz w:val="16"/>
                <w:lang w:val="es-ES"/>
              </w:rPr>
            </w:pPr>
            <w:proofErr w:type="spellStart"/>
            <w:r w:rsidRPr="003F5F9D">
              <w:rPr>
                <w:rFonts w:ascii="Arial" w:hAnsi="Arial"/>
                <w:sz w:val="16"/>
                <w:lang w:val="es-ES"/>
              </w:rPr>
              <w:t>Tax</w:t>
            </w:r>
            <w:proofErr w:type="spellEnd"/>
            <w:r w:rsidRPr="003F5F9D">
              <w:rPr>
                <w:rFonts w:ascii="Arial" w:hAnsi="Arial"/>
                <w:sz w:val="16"/>
                <w:lang w:val="es-ES"/>
              </w:rPr>
              <w:t xml:space="preserve"> ID No. (N.I.F.)</w:t>
            </w:r>
          </w:p>
          <w:p w14:paraId="0C0776DC" w14:textId="77777777" w:rsidR="0055594C" w:rsidRPr="003F5F9D" w:rsidRDefault="0055594C" w:rsidP="0055594C">
            <w:pPr>
              <w:rPr>
                <w:rFonts w:ascii="Arial" w:hAnsi="Arial"/>
                <w:sz w:val="16"/>
                <w:lang w:val="es-ES"/>
              </w:rPr>
            </w:pPr>
          </w:p>
        </w:tc>
      </w:tr>
    </w:tbl>
    <w:p w14:paraId="425F0516" w14:textId="77777777" w:rsidR="0055594C" w:rsidRPr="003F5F9D" w:rsidRDefault="0055594C" w:rsidP="0055594C">
      <w:pPr>
        <w:rPr>
          <w:rFonts w:ascii="Arial" w:hAnsi="Arial"/>
          <w:sz w:val="16"/>
          <w:lang w:val="es-ES"/>
        </w:rPr>
      </w:pPr>
    </w:p>
    <w:p w14:paraId="5252F170" w14:textId="77777777" w:rsidR="0055594C" w:rsidRDefault="0055594C" w:rsidP="0055594C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 REPRESENTATION OF</w:t>
      </w:r>
    </w:p>
    <w:p w14:paraId="5305245D" w14:textId="77777777" w:rsidR="0055594C" w:rsidRDefault="0055594C" w:rsidP="0055594C">
      <w:pPr>
        <w:rPr>
          <w:rFonts w:ascii="Arial" w:hAnsi="Arial"/>
          <w:sz w:val="16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1" w:firstColumn="1" w:lastColumn="1" w:noHBand="0" w:noVBand="0"/>
      </w:tblPr>
      <w:tblGrid>
        <w:gridCol w:w="7758"/>
        <w:gridCol w:w="1848"/>
      </w:tblGrid>
      <w:tr w:rsidR="0055594C" w14:paraId="794D27EC" w14:textId="77777777" w:rsidTr="0055594C">
        <w:trPr>
          <w:jc w:val="center"/>
        </w:trPr>
        <w:tc>
          <w:tcPr>
            <w:tcW w:w="387.90pt" w:type="dxa"/>
          </w:tcPr>
          <w:p w14:paraId="0750D2FD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/ Company name</w:t>
            </w:r>
          </w:p>
          <w:p w14:paraId="42BAE729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  <w:tc>
          <w:tcPr>
            <w:tcW w:w="92.40pt" w:type="dxa"/>
          </w:tcPr>
          <w:p w14:paraId="1742F307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Tax ID No. or Corporate Tax ID No, (N.I.F / C.I.F.)</w:t>
            </w:r>
          </w:p>
          <w:p w14:paraId="7E7212EE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</w:tr>
    </w:tbl>
    <w:p w14:paraId="2001857E" w14:textId="77777777" w:rsidR="0055594C" w:rsidRDefault="0055594C" w:rsidP="0055594C">
      <w:pPr>
        <w:rPr>
          <w:rFonts w:ascii="Arial" w:hAnsi="Arial"/>
          <w:sz w:val="16"/>
        </w:rPr>
      </w:pPr>
    </w:p>
    <w:p w14:paraId="756AF6E1" w14:textId="77777777" w:rsidR="00810323" w:rsidRDefault="00810323" w:rsidP="0055594C">
      <w:pPr>
        <w:jc w:val="center"/>
        <w:rPr>
          <w:rFonts w:ascii="Arial" w:hAnsi="Arial"/>
          <w:b/>
        </w:rPr>
      </w:pPr>
    </w:p>
    <w:p w14:paraId="238E1A37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1D9068DA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481347DD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26B8CCDE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1A98237D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599626C9" w14:textId="77777777" w:rsidR="00B93610" w:rsidRDefault="00B93610" w:rsidP="0055594C">
      <w:pPr>
        <w:jc w:val="center"/>
        <w:rPr>
          <w:rFonts w:ascii="Arial" w:hAnsi="Arial"/>
          <w:b/>
        </w:rPr>
      </w:pPr>
    </w:p>
    <w:p w14:paraId="705AC595" w14:textId="77777777" w:rsidR="00810323" w:rsidRDefault="00810323" w:rsidP="0055594C">
      <w:pPr>
        <w:jc w:val="center"/>
        <w:rPr>
          <w:rFonts w:ascii="Arial" w:hAnsi="Arial"/>
          <w:b/>
        </w:rPr>
      </w:pPr>
    </w:p>
    <w:p w14:paraId="655AD9CA" w14:textId="77777777" w:rsidR="0055594C" w:rsidRPr="008348E1" w:rsidRDefault="0055594C" w:rsidP="0055594C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STATES</w:t>
      </w:r>
    </w:p>
    <w:p w14:paraId="6962138A" w14:textId="77777777" w:rsidR="0055594C" w:rsidRDefault="0055594C" w:rsidP="0055594C">
      <w:pPr>
        <w:pStyle w:val="Encabezado"/>
        <w:tabs>
          <w:tab w:val="clear" w:pos="212.60pt"/>
          <w:tab w:val="clear" w:pos="425.20pt"/>
        </w:tabs>
        <w:jc w:val="both"/>
        <w:rPr>
          <w:rFonts w:ascii="Arial" w:hAnsi="Arial"/>
          <w:sz w:val="18"/>
          <w:szCs w:val="18"/>
        </w:rPr>
      </w:pPr>
    </w:p>
    <w:p w14:paraId="72948A51" w14:textId="47CA48FF" w:rsidR="0055594C" w:rsidRDefault="0055594C" w:rsidP="0055594C">
      <w:pPr>
        <w:pStyle w:val="Encabezado"/>
        <w:tabs>
          <w:tab w:val="clear" w:pos="212.60pt"/>
          <w:tab w:val="clear" w:pos="425.20pt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That the company has received the following funding aids, </w:t>
      </w:r>
      <w:proofErr w:type="gramStart"/>
      <w:r>
        <w:rPr>
          <w:rFonts w:ascii="Arial" w:hAnsi="Arial"/>
          <w:sz w:val="18"/>
        </w:rPr>
        <w:t>incentives</w:t>
      </w:r>
      <w:proofErr w:type="gramEnd"/>
      <w:r>
        <w:rPr>
          <w:rFonts w:ascii="Arial" w:hAnsi="Arial"/>
          <w:sz w:val="18"/>
        </w:rPr>
        <w:t xml:space="preserve"> or subsidies </w:t>
      </w:r>
      <w:r w:rsidRPr="006578FD">
        <w:rPr>
          <w:rFonts w:ascii="Arial" w:hAnsi="Arial"/>
          <w:sz w:val="18"/>
        </w:rPr>
        <w:t>subject to the</w:t>
      </w:r>
      <w:r w:rsidRPr="006578FD">
        <w:rPr>
          <w:rFonts w:ascii="Arial" w:hAnsi="Arial"/>
          <w:i/>
          <w:sz w:val="18"/>
        </w:rPr>
        <w:t xml:space="preserve"> de Minimis</w:t>
      </w:r>
      <w:r w:rsidRPr="006578FD">
        <w:rPr>
          <w:rFonts w:ascii="Arial" w:hAnsi="Arial"/>
          <w:sz w:val="18"/>
        </w:rPr>
        <w:t xml:space="preserve"> rule, for any activity carried out within the next three years (including the current fi</w:t>
      </w:r>
      <w:r>
        <w:rPr>
          <w:rFonts w:ascii="Arial" w:hAnsi="Arial"/>
          <w:sz w:val="18"/>
        </w:rPr>
        <w:t>nancial year</w:t>
      </w:r>
      <w:r w:rsidR="00B93610">
        <w:rPr>
          <w:rFonts w:ascii="Arial" w:hAnsi="Arial"/>
          <w:sz w:val="18"/>
        </w:rPr>
        <w:t xml:space="preserve"> but not the aid applied on this 20</w:t>
      </w:r>
      <w:r w:rsidR="00940E28">
        <w:rPr>
          <w:rFonts w:ascii="Arial" w:hAnsi="Arial"/>
          <w:sz w:val="18"/>
        </w:rPr>
        <w:t>21</w:t>
      </w:r>
      <w:r w:rsidR="00B93610">
        <w:rPr>
          <w:rFonts w:ascii="Arial" w:hAnsi="Arial"/>
          <w:sz w:val="18"/>
        </w:rPr>
        <w:t xml:space="preserve"> Call</w:t>
      </w:r>
      <w:r>
        <w:rPr>
          <w:rFonts w:ascii="Arial" w:hAnsi="Arial"/>
          <w:sz w:val="18"/>
        </w:rPr>
        <w:t>).</w:t>
      </w:r>
    </w:p>
    <w:p w14:paraId="478B48ED" w14:textId="77777777" w:rsidR="00B93610" w:rsidRDefault="00B93610" w:rsidP="0055594C">
      <w:pPr>
        <w:pStyle w:val="Encabezado"/>
        <w:tabs>
          <w:tab w:val="clear" w:pos="212.60pt"/>
          <w:tab w:val="clear" w:pos="425.20pt"/>
        </w:tabs>
        <w:jc w:val="both"/>
        <w:rPr>
          <w:rFonts w:ascii="Arial" w:hAnsi="Arial"/>
          <w:sz w:val="18"/>
          <w:szCs w:val="18"/>
        </w:rPr>
      </w:pPr>
    </w:p>
    <w:p w14:paraId="45797D8B" w14:textId="77777777" w:rsidR="0055594C" w:rsidRPr="00836503" w:rsidRDefault="0055594C" w:rsidP="0055594C">
      <w:pPr>
        <w:pStyle w:val="Encabezado"/>
        <w:tabs>
          <w:tab w:val="clear" w:pos="212.60pt"/>
          <w:tab w:val="clear" w:pos="425.20pt"/>
        </w:tabs>
        <w:jc w:val="both"/>
        <w:rPr>
          <w:rFonts w:ascii="Arial" w:hAnsi="Arial"/>
          <w:sz w:val="18"/>
          <w:szCs w:val="18"/>
        </w:rPr>
      </w:pPr>
    </w:p>
    <w:p w14:paraId="60D22858" w14:textId="77777777" w:rsidR="0055594C" w:rsidRDefault="0055594C" w:rsidP="0055594C">
      <w:pPr>
        <w:pStyle w:val="Encabezado"/>
        <w:tabs>
          <w:tab w:val="clear" w:pos="212.60pt"/>
          <w:tab w:val="clear" w:pos="425.20pt"/>
        </w:tabs>
        <w:rPr>
          <w:rFonts w:ascii="Arial" w:hAnsi="Arial"/>
          <w:sz w:val="16"/>
        </w:rPr>
      </w:pPr>
    </w:p>
    <w:tbl>
      <w:tblPr>
        <w:tblW w:w="481.4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1" w:firstColumn="1" w:lastColumn="1" w:noHBand="0" w:noVBand="0"/>
      </w:tblPr>
      <w:tblGrid>
        <w:gridCol w:w="3085"/>
        <w:gridCol w:w="1701"/>
        <w:gridCol w:w="1701"/>
        <w:gridCol w:w="3141"/>
      </w:tblGrid>
      <w:tr w:rsidR="0055594C" w:rsidRPr="00C36B7B" w14:paraId="1E6192B5" w14:textId="77777777" w:rsidTr="0055594C">
        <w:trPr>
          <w:cantSplit/>
          <w:trHeight w:val="370"/>
          <w:jc w:val="center"/>
        </w:trPr>
        <w:tc>
          <w:tcPr>
            <w:tcW w:w="154.25pt" w:type="dxa"/>
            <w:vAlign w:val="center"/>
          </w:tcPr>
          <w:p w14:paraId="7962928E" w14:textId="77777777" w:rsidR="0055594C" w:rsidRPr="008A1198" w:rsidRDefault="0055594C" w:rsidP="0055594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Body</w:t>
            </w:r>
          </w:p>
          <w:p w14:paraId="559D4294" w14:textId="77777777" w:rsidR="0055594C" w:rsidRPr="008A1198" w:rsidRDefault="0055594C" w:rsidP="0055594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</w:t>
            </w:r>
            <w:proofErr w:type="gramStart"/>
            <w:r>
              <w:rPr>
                <w:rFonts w:ascii="Arial" w:hAnsi="Arial"/>
                <w:b/>
                <w:sz w:val="16"/>
              </w:rPr>
              <w:t>including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ICEX)</w:t>
            </w:r>
          </w:p>
        </w:tc>
        <w:tc>
          <w:tcPr>
            <w:tcW w:w="85.05pt" w:type="dxa"/>
            <w:vAlign w:val="center"/>
          </w:tcPr>
          <w:p w14:paraId="0D0FFE50" w14:textId="77777777" w:rsidR="0055594C" w:rsidRPr="008A1198" w:rsidRDefault="0055594C" w:rsidP="0055594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85.05pt" w:type="dxa"/>
            <w:vAlign w:val="center"/>
          </w:tcPr>
          <w:p w14:paraId="399BEEAC" w14:textId="77777777" w:rsidR="0055594C" w:rsidRPr="008A1198" w:rsidRDefault="0055594C" w:rsidP="0055594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Concept</w:t>
            </w:r>
          </w:p>
        </w:tc>
        <w:tc>
          <w:tcPr>
            <w:tcW w:w="157.05pt" w:type="dxa"/>
            <w:shd w:val="clear" w:color="auto" w:fill="auto"/>
            <w:vAlign w:val="center"/>
          </w:tcPr>
          <w:p w14:paraId="2E200B63" w14:textId="77777777" w:rsidR="0055594C" w:rsidRPr="008A1198" w:rsidRDefault="0055594C" w:rsidP="0055594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Amount</w:t>
            </w:r>
          </w:p>
        </w:tc>
      </w:tr>
      <w:tr w:rsidR="0055594C" w14:paraId="28B93998" w14:textId="77777777" w:rsidTr="0055594C">
        <w:trPr>
          <w:trHeight w:val="1813"/>
          <w:jc w:val="center"/>
        </w:trPr>
        <w:tc>
          <w:tcPr>
            <w:tcW w:w="154.25pt" w:type="dxa"/>
          </w:tcPr>
          <w:p w14:paraId="2045F702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3721C59E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25A71997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168D6B82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4A620FCD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2F050071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6DEEC823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C80E5CA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7FC78FB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2BBA261A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1F548319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  <w:tc>
          <w:tcPr>
            <w:tcW w:w="85.05pt" w:type="dxa"/>
          </w:tcPr>
          <w:p w14:paraId="08360CC9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1C951F10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1FD56A74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59619C1C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10AED250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1DC70F5F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78A56DD9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7D7422D4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6B6908BD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37811FE4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6FB13096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.05pt" w:type="dxa"/>
          </w:tcPr>
          <w:p w14:paraId="7BA1E49F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0CCCAAF7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22C77B4E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59D2344E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702D6D6C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19CBC751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39AA244D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4F3F6873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4E96F2BF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0FEB639B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  <w:p w14:paraId="5458D918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7.05pt" w:type="dxa"/>
          </w:tcPr>
          <w:p w14:paraId="6F8D58DD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1C970CC0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69D0DBF8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0C93981B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153F0393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2D78E7FC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12687043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4BA77947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2E488CF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44615C3E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661C97DA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1FA8486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32BAEBF6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47FB09C5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04B29666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524073A3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0DA110FB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7151BB6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7FD50D99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  <w:p w14:paraId="2B77A9C8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</w:tr>
      <w:tr w:rsidR="0055594C" w14:paraId="7816EAF5" w14:textId="77777777" w:rsidTr="0055594C">
        <w:trPr>
          <w:trHeight w:val="251"/>
          <w:jc w:val="center"/>
        </w:trPr>
        <w:tc>
          <w:tcPr>
            <w:tcW w:w="154.25pt" w:type="dxa"/>
            <w:tcBorders>
              <w:start w:val="nil"/>
              <w:bottom w:val="nil"/>
            </w:tcBorders>
          </w:tcPr>
          <w:p w14:paraId="64E3512F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  <w:tc>
          <w:tcPr>
            <w:tcW w:w="85.05pt" w:type="dxa"/>
          </w:tcPr>
          <w:p w14:paraId="7FAE7786" w14:textId="77777777" w:rsidR="0055594C" w:rsidRDefault="0055594C" w:rsidP="0055594C">
            <w:pPr>
              <w:pStyle w:val="Encabezado"/>
              <w:tabs>
                <w:tab w:val="clear" w:pos="212.60pt"/>
                <w:tab w:val="clear" w:pos="425.20pt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.05pt" w:type="dxa"/>
          </w:tcPr>
          <w:p w14:paraId="632C4EC2" w14:textId="77777777" w:rsidR="0055594C" w:rsidRPr="00CF5E92" w:rsidRDefault="0055594C" w:rsidP="0055594C">
            <w:pPr>
              <w:jc w:val="end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57.05pt" w:type="dxa"/>
          </w:tcPr>
          <w:p w14:paraId="35D644B7" w14:textId="77777777" w:rsidR="0055594C" w:rsidRDefault="0055594C" w:rsidP="0055594C">
            <w:pPr>
              <w:rPr>
                <w:rFonts w:ascii="Arial" w:hAnsi="Arial"/>
                <w:sz w:val="16"/>
              </w:rPr>
            </w:pPr>
          </w:p>
        </w:tc>
      </w:tr>
    </w:tbl>
    <w:p w14:paraId="2240A7FA" w14:textId="77777777" w:rsidR="0055594C" w:rsidRPr="00836503" w:rsidRDefault="0055594C" w:rsidP="0055594C">
      <w:pPr>
        <w:rPr>
          <w:rFonts w:ascii="Arial" w:hAnsi="Arial" w:cs="Arial"/>
          <w:sz w:val="18"/>
          <w:szCs w:val="18"/>
        </w:rPr>
      </w:pPr>
    </w:p>
    <w:p w14:paraId="2578D5BF" w14:textId="77777777" w:rsidR="0055594C" w:rsidRDefault="0055594C" w:rsidP="0055594C">
      <w:pPr>
        <w:jc w:val="center"/>
        <w:rPr>
          <w:rFonts w:ascii="Arial" w:hAnsi="Arial" w:cs="Arial"/>
          <w:sz w:val="18"/>
          <w:szCs w:val="18"/>
        </w:rPr>
      </w:pPr>
    </w:p>
    <w:p w14:paraId="27ACD582" w14:textId="5E1D1ADC" w:rsidR="0055594C" w:rsidRPr="00836503" w:rsidRDefault="0055594C" w:rsidP="0055594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………………., </w:t>
      </w:r>
      <w:proofErr w:type="gramStart"/>
      <w:r>
        <w:rPr>
          <w:rFonts w:ascii="Arial" w:hAnsi="Arial"/>
          <w:sz w:val="18"/>
        </w:rPr>
        <w:t>on  …</w:t>
      </w:r>
      <w:proofErr w:type="gramEnd"/>
      <w:r>
        <w:rPr>
          <w:rFonts w:ascii="Arial" w:hAnsi="Arial"/>
          <w:sz w:val="18"/>
        </w:rPr>
        <w:t>.</w:t>
      </w:r>
      <w:r w:rsidR="00990E6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…………………</w:t>
      </w:r>
      <w:r w:rsidR="00990E6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20</w:t>
      </w:r>
      <w:r w:rsidR="00CF39E8">
        <w:rPr>
          <w:rFonts w:ascii="Arial" w:hAnsi="Arial"/>
          <w:sz w:val="18"/>
        </w:rPr>
        <w:t>2</w:t>
      </w:r>
      <w:r w:rsidR="00C32BE7">
        <w:rPr>
          <w:rFonts w:ascii="Arial" w:hAnsi="Arial"/>
          <w:sz w:val="18"/>
        </w:rPr>
        <w:t>1</w:t>
      </w:r>
    </w:p>
    <w:p w14:paraId="2C879CE4" w14:textId="77777777" w:rsidR="0055594C" w:rsidRPr="00836503" w:rsidRDefault="0055594C" w:rsidP="0055594C">
      <w:pPr>
        <w:rPr>
          <w:rFonts w:ascii="Arial" w:hAnsi="Arial" w:cs="Arial"/>
          <w:sz w:val="18"/>
          <w:szCs w:val="18"/>
        </w:rPr>
      </w:pPr>
    </w:p>
    <w:p w14:paraId="699AA74D" w14:textId="77777777" w:rsidR="0055594C" w:rsidRPr="00836503" w:rsidRDefault="0055594C" w:rsidP="0055594C">
      <w:pPr>
        <w:jc w:val="center"/>
        <w:rPr>
          <w:rFonts w:ascii="Arial" w:hAnsi="Arial"/>
          <w:sz w:val="18"/>
          <w:szCs w:val="18"/>
        </w:rPr>
      </w:pPr>
    </w:p>
    <w:p w14:paraId="6D1111F5" w14:textId="77777777" w:rsidR="0055594C" w:rsidRDefault="0055594C" w:rsidP="0055594C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Signed: ………………………………………… (signed and sealed)</w:t>
      </w:r>
    </w:p>
    <w:p w14:paraId="42EACDCE" w14:textId="77777777" w:rsidR="0055594C" w:rsidRDefault="0055594C" w:rsidP="0055594C">
      <w:pPr>
        <w:jc w:val="center"/>
        <w:rPr>
          <w:rFonts w:ascii="Arial" w:hAnsi="Arial" w:cs="Arial"/>
          <w:sz w:val="16"/>
          <w:szCs w:val="16"/>
        </w:rPr>
      </w:pPr>
    </w:p>
    <w:p w14:paraId="44E61D98" w14:textId="77777777" w:rsidR="0055594C" w:rsidRDefault="0055594C" w:rsidP="005559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0A2E2E" w14:textId="6F1934B2" w:rsidR="0055594C" w:rsidRPr="004C0B35" w:rsidRDefault="0055594C" w:rsidP="005559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ICEX, registered at Paseo de la </w:t>
      </w:r>
      <w:proofErr w:type="spellStart"/>
      <w:r>
        <w:rPr>
          <w:rFonts w:ascii="Arial" w:hAnsi="Arial"/>
          <w:sz w:val="16"/>
        </w:rPr>
        <w:t>Castellana</w:t>
      </w:r>
      <w:proofErr w:type="spellEnd"/>
      <w:r>
        <w:rPr>
          <w:rFonts w:ascii="Arial" w:hAnsi="Arial"/>
          <w:sz w:val="16"/>
        </w:rPr>
        <w:t xml:space="preserve"> 278,  28046 in Madrid, informs you that the personal data provided shall be included in a file under its ownership with the objective of managing the application for aids to the </w:t>
      </w:r>
      <w:r w:rsidR="005B18A1">
        <w:rPr>
          <w:rFonts w:ascii="Arial" w:hAnsi="Arial"/>
          <w:sz w:val="16"/>
        </w:rPr>
        <w:t xml:space="preserve">Investment </w:t>
      </w:r>
      <w:r w:rsidRPr="006578FD">
        <w:rPr>
          <w:rFonts w:ascii="Arial" w:hAnsi="Arial"/>
          <w:sz w:val="16"/>
        </w:rPr>
        <w:t>Program</w:t>
      </w:r>
      <w:r w:rsidR="005B18A1">
        <w:rPr>
          <w:rFonts w:ascii="Arial" w:hAnsi="Arial"/>
          <w:sz w:val="16"/>
        </w:rPr>
        <w:t xml:space="preserve"> for Foreign Companies in R&amp;D Activities</w:t>
      </w:r>
      <w:r>
        <w:rPr>
          <w:rFonts w:ascii="Arial" w:hAnsi="Arial"/>
          <w:sz w:val="16"/>
        </w:rPr>
        <w:t xml:space="preserve"> Likewise, ICEX informs you that you may exercise your rights to access, rectification, cancellation and objection by sending a written notice to the address indicated above.</w:t>
      </w:r>
    </w:p>
    <w:sectPr w:rsidR="0055594C" w:rsidRPr="004C0B35" w:rsidSect="00555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70.90pt" w:right="85.05pt" w:bottom="70.90pt" w:left="85.05pt" w:header="35.45pt" w:footer="35.45pt" w:gutter="0pt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13D9C36" w14:textId="77777777" w:rsidR="001D6CC0" w:rsidRDefault="001D6CC0" w:rsidP="008A3199">
      <w:r>
        <w:separator/>
      </w:r>
    </w:p>
  </w:endnote>
  <w:endnote w:type="continuationSeparator" w:id="0">
    <w:p w14:paraId="5F183EBD" w14:textId="77777777" w:rsidR="001D6CC0" w:rsidRDefault="001D6CC0" w:rsidP="008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characterSet="iso-8859-1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5517F45" w14:textId="77777777" w:rsidR="008A3199" w:rsidRDefault="008A3199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C64BDFD" w14:textId="77777777" w:rsidR="008A3199" w:rsidRDefault="008A3199" w:rsidP="008A3199">
    <w:pPr>
      <w:pStyle w:val="Piedepgina"/>
    </w:pPr>
  </w:p>
  <w:p w14:paraId="4FD966E7" w14:textId="77777777" w:rsidR="008A3199" w:rsidRPr="000217E3" w:rsidRDefault="008A3199" w:rsidP="008A3199">
    <w:pPr>
      <w:pStyle w:val="Piedepgina"/>
      <w:rPr>
        <w:i/>
        <w:sz w:val="18"/>
        <w:szCs w:val="18"/>
        <w:lang w:val="es-ES"/>
      </w:rPr>
    </w:pPr>
    <w:r w:rsidRPr="000217E3">
      <w:rPr>
        <w:i/>
        <w:sz w:val="18"/>
        <w:szCs w:val="18"/>
        <w:lang w:val="es-ES"/>
      </w:rPr>
      <w:t>Fondo Europeo de Desarrollo Regional</w:t>
    </w:r>
    <w:r w:rsidRPr="000217E3">
      <w:rPr>
        <w:i/>
        <w:sz w:val="18"/>
        <w:szCs w:val="18"/>
        <w:lang w:val="es-ES"/>
      </w:rPr>
      <w:tab/>
      <w:t xml:space="preserve">   </w:t>
    </w:r>
    <w:r w:rsidRPr="000217E3">
      <w:rPr>
        <w:i/>
        <w:sz w:val="18"/>
        <w:szCs w:val="18"/>
        <w:lang w:val="es-ES"/>
      </w:rPr>
      <w:tab/>
      <w:t>Una manera de hacer Europa</w:t>
    </w:r>
  </w:p>
  <w:p w14:paraId="624D9D82" w14:textId="77777777" w:rsidR="008A3199" w:rsidRPr="008A3199" w:rsidRDefault="008A3199">
    <w:pPr>
      <w:pStyle w:val="Piedepgina"/>
      <w:rPr>
        <w:lang w:val="es-ES"/>
      </w:rPr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0DA400E" w14:textId="77777777" w:rsidR="008A3199" w:rsidRDefault="008A3199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F2E65A4" w14:textId="77777777" w:rsidR="001D6CC0" w:rsidRDefault="001D6CC0" w:rsidP="008A3199">
      <w:r>
        <w:separator/>
      </w:r>
    </w:p>
  </w:footnote>
  <w:footnote w:type="continuationSeparator" w:id="0">
    <w:p w14:paraId="187AF33E" w14:textId="77777777" w:rsidR="001D6CC0" w:rsidRDefault="001D6CC0" w:rsidP="008A319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9642383" w14:textId="77777777" w:rsidR="008A3199" w:rsidRDefault="008A3199">
    <w:pPr>
      <w:pStyle w:val="Encabezado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3EFE8A2" w14:textId="77777777" w:rsidR="008A3199" w:rsidRDefault="008A3199">
    <w:pPr>
      <w:pStyle w:val="Encabezado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361EB88" w14:textId="77777777" w:rsidR="008A3199" w:rsidRDefault="008A31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BD"/>
    <w:rsid w:val="000217E3"/>
    <w:rsid w:val="0004622D"/>
    <w:rsid w:val="0010380C"/>
    <w:rsid w:val="001D5C3E"/>
    <w:rsid w:val="001D6CC0"/>
    <w:rsid w:val="002B1589"/>
    <w:rsid w:val="0036248D"/>
    <w:rsid w:val="003842DD"/>
    <w:rsid w:val="003F5F9D"/>
    <w:rsid w:val="0055594C"/>
    <w:rsid w:val="005B18A1"/>
    <w:rsid w:val="006578FD"/>
    <w:rsid w:val="007C5DF2"/>
    <w:rsid w:val="00810323"/>
    <w:rsid w:val="008A3199"/>
    <w:rsid w:val="008B6D7E"/>
    <w:rsid w:val="00940E28"/>
    <w:rsid w:val="00990E6F"/>
    <w:rsid w:val="00B93610"/>
    <w:rsid w:val="00C32BE7"/>
    <w:rsid w:val="00CF39E8"/>
    <w:rsid w:val="00E612BC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3222158"/>
  <w15:chartTrackingRefBased/>
  <w15:docId w15:val="{808A7F8B-3675-41D0-AB4F-26A55E5F9F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3B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chi">
    <w:name w:val="Pachi"/>
    <w:basedOn w:val="Normal"/>
    <w:rsid w:val="00651278"/>
    <w:pPr>
      <w:spacing w:before="12pt" w:after="12pt"/>
      <w:ind w:start="28.35pt" w:end="28.35pt" w:firstLine="28.35pt"/>
      <w:jc w:val="both"/>
    </w:pPr>
    <w:rPr>
      <w:rFonts w:ascii="HelveticaNeueLT Pro 45 Lt" w:hAnsi="HelveticaNeueLT Pro 45 Lt"/>
      <w:color w:val="FF0000"/>
    </w:rPr>
  </w:style>
  <w:style w:type="paragraph" w:styleId="Encabezado">
    <w:name w:val="header"/>
    <w:basedOn w:val="Normal"/>
    <w:rsid w:val="00F773BD"/>
    <w:pPr>
      <w:tabs>
        <w:tab w:val="center" w:pos="212.60pt"/>
        <w:tab w:val="end" w:pos="425.20pt"/>
      </w:tabs>
    </w:pPr>
  </w:style>
  <w:style w:type="paragraph" w:styleId="Sangradetextonormal">
    <w:name w:val="Body Text Indent"/>
    <w:basedOn w:val="Normal"/>
    <w:rsid w:val="00F773BD"/>
    <w:pPr>
      <w:ind w:start="18pt"/>
      <w:jc w:val="both"/>
    </w:pPr>
    <w:rPr>
      <w:rFonts w:ascii="Arial Narrow" w:hAnsi="Arial Narrow"/>
      <w:szCs w:val="20"/>
    </w:rPr>
  </w:style>
  <w:style w:type="paragraph" w:styleId="Piedepgina">
    <w:name w:val="footer"/>
    <w:basedOn w:val="Normal"/>
    <w:link w:val="PiedepginaCar"/>
    <w:rsid w:val="008A3199"/>
    <w:pPr>
      <w:tabs>
        <w:tab w:val="center" w:pos="220.95pt"/>
        <w:tab w:val="end" w:pos="441.90pt"/>
      </w:tabs>
    </w:pPr>
  </w:style>
  <w:style w:type="character" w:customStyle="1" w:styleId="PiedepginaCar">
    <w:name w:val="Pie de página Car"/>
    <w:link w:val="Piedepgina"/>
    <w:rsid w:val="008A31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94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4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8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3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0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41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03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6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7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50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4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70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3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76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6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2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36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5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30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1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1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webSettings" Target="webSettings.xml"/><Relationship Id="rId7" Type="http://purl.oclc.org/ooxml/officeDocument/relationships/image" Target="media/image2.png"/><Relationship Id="rId12" Type="http://purl.oclc.org/ooxml/officeDocument/relationships/header" Target="header3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jpeg"/><Relationship Id="rId11" Type="http://purl.oclc.org/ooxml/officeDocument/relationships/footer" Target="footer2.xml"/><Relationship Id="rId5" Type="http://purl.oclc.org/ooxml/officeDocument/relationships/endnotes" Target="end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footnotes" Target="footnote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2</Pages>
  <Words>424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ICEX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p83</dc:creator>
  <cp:keywords/>
  <cp:lastModifiedBy>Rojas Rodríguez, Teresa</cp:lastModifiedBy>
  <cp:revision>9</cp:revision>
  <cp:lastPrinted>2017-12-22T12:14:00Z</cp:lastPrinted>
  <dcterms:created xsi:type="dcterms:W3CDTF">2020-01-29T15:28:00Z</dcterms:created>
  <dcterms:modified xsi:type="dcterms:W3CDTF">2021-10-13T11:46:00Z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NewReviewCycle">
    <vt:lpwstr/>
  </property>
</Properties>
</file>